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BE444" w14:textId="2826BAF5" w:rsidR="000B1E05" w:rsidRDefault="00340D12">
      <w:pPr>
        <w:rPr>
          <w:rFonts w:ascii="Tahoma" w:eastAsia="Tahoma" w:hAnsi="Tahoma" w:cs="Tahoma"/>
        </w:rPr>
      </w:pPr>
      <w:r>
        <w:rPr>
          <w:rFonts w:ascii="Tahoma" w:eastAsia="Tahoma" w:hAnsi="Tahoma" w:cs="Tahoma"/>
        </w:rPr>
        <w:tab/>
      </w:r>
      <w:r>
        <w:rPr>
          <w:rFonts w:ascii="Tahoma" w:eastAsia="Tahoma" w:hAnsi="Tahoma" w:cs="Tahoma"/>
        </w:rPr>
        <w:tab/>
      </w:r>
      <w:r>
        <w:rPr>
          <w:rFonts w:ascii="Tahoma" w:eastAsia="Tahoma" w:hAnsi="Tahoma" w:cs="Tahoma"/>
        </w:rPr>
        <w:tab/>
      </w:r>
      <w:r>
        <w:rPr>
          <w:rFonts w:ascii="Tahoma" w:eastAsia="Tahoma" w:hAnsi="Tahoma" w:cs="Tahoma"/>
        </w:rPr>
        <w:tab/>
      </w:r>
      <w:r>
        <w:rPr>
          <w:rFonts w:ascii="Tahoma" w:eastAsia="Tahoma" w:hAnsi="Tahoma" w:cs="Tahoma"/>
        </w:rPr>
        <w:tab/>
      </w:r>
      <w:r>
        <w:rPr>
          <w:rFonts w:ascii="Tahoma" w:eastAsia="Tahoma" w:hAnsi="Tahoma" w:cs="Tahoma"/>
        </w:rPr>
        <w:tab/>
      </w:r>
      <w:r>
        <w:rPr>
          <w:rFonts w:ascii="Tahoma" w:eastAsia="Tahoma" w:hAnsi="Tahoma" w:cs="Tahoma"/>
        </w:rPr>
        <w:tab/>
        <w:t>January 202</w:t>
      </w:r>
      <w:bookmarkStart w:id="0" w:name="_heading=h.gjdgxs" w:colFirst="0" w:colLast="0"/>
      <w:bookmarkEnd w:id="0"/>
      <w:r w:rsidR="00727B6D">
        <w:rPr>
          <w:rFonts w:ascii="Tahoma" w:eastAsia="Tahoma" w:hAnsi="Tahoma" w:cs="Tahoma"/>
        </w:rPr>
        <w:t>6</w:t>
      </w:r>
      <w:r w:rsidR="00EF4887">
        <w:rPr>
          <w:rFonts w:ascii="Tahoma" w:eastAsia="Tahoma" w:hAnsi="Tahoma" w:cs="Tahoma"/>
        </w:rPr>
        <w:br/>
        <w:t>Dear Parents</w:t>
      </w:r>
    </w:p>
    <w:p w14:paraId="761693FF" w14:textId="4A22991E" w:rsidR="00C52DD5" w:rsidRDefault="00EF4887">
      <w:pPr>
        <w:rPr>
          <w:rFonts w:ascii="Tahoma" w:eastAsia="Tahoma" w:hAnsi="Tahoma" w:cs="Tahoma"/>
        </w:rPr>
      </w:pPr>
      <w:r w:rsidRPr="5CE6B1DB">
        <w:rPr>
          <w:rFonts w:ascii="Tahoma" w:eastAsia="Tahoma" w:hAnsi="Tahoma" w:cs="Tahoma"/>
        </w:rPr>
        <w:t xml:space="preserve">Happy New Year! We hope you had a lovely Christmas holiday and are rested and ready for a busy, but enjoyable </w:t>
      </w:r>
      <w:r w:rsidR="17D11A6C" w:rsidRPr="5CE6B1DB">
        <w:rPr>
          <w:rFonts w:ascii="Tahoma" w:eastAsia="Tahoma" w:hAnsi="Tahoma" w:cs="Tahoma"/>
        </w:rPr>
        <w:t>S</w:t>
      </w:r>
      <w:r w:rsidRPr="5CE6B1DB">
        <w:rPr>
          <w:rFonts w:ascii="Tahoma" w:eastAsia="Tahoma" w:hAnsi="Tahoma" w:cs="Tahoma"/>
        </w:rPr>
        <w:t xml:space="preserve">pring </w:t>
      </w:r>
      <w:r w:rsidR="1C9C8FCF" w:rsidRPr="5CE6B1DB">
        <w:rPr>
          <w:rFonts w:ascii="Tahoma" w:eastAsia="Tahoma" w:hAnsi="Tahoma" w:cs="Tahoma"/>
        </w:rPr>
        <w:t>T</w:t>
      </w:r>
      <w:r w:rsidRPr="5CE6B1DB">
        <w:rPr>
          <w:rFonts w:ascii="Tahoma" w:eastAsia="Tahoma" w:hAnsi="Tahoma" w:cs="Tahoma"/>
        </w:rPr>
        <w:t>erm. We would firstly like to take this opportunity to say a very big thank you for all of our wonderful Christmas gifts, kind words and cards, they are very much appreciated!</w:t>
      </w:r>
    </w:p>
    <w:p w14:paraId="2C58E559" w14:textId="597D08C4" w:rsidR="00741BC9" w:rsidRDefault="00741BC9">
      <w:pPr>
        <w:rPr>
          <w:rFonts w:ascii="Tahoma" w:eastAsia="Tahoma" w:hAnsi="Tahoma" w:cs="Tahoma"/>
        </w:rPr>
      </w:pPr>
      <w:r>
        <w:rPr>
          <w:rFonts w:ascii="Tahoma" w:eastAsia="Tahoma" w:hAnsi="Tahoma" w:cs="Tahoma"/>
        </w:rPr>
        <w:t xml:space="preserve">The first half term we are excited to welcome back Mrs </w:t>
      </w:r>
      <w:proofErr w:type="spellStart"/>
      <w:r>
        <w:rPr>
          <w:rFonts w:ascii="Tahoma" w:eastAsia="Tahoma" w:hAnsi="Tahoma" w:cs="Tahoma"/>
        </w:rPr>
        <w:t>Dobey</w:t>
      </w:r>
      <w:proofErr w:type="spellEnd"/>
      <w:r>
        <w:rPr>
          <w:rFonts w:ascii="Tahoma" w:eastAsia="Tahoma" w:hAnsi="Tahoma" w:cs="Tahoma"/>
        </w:rPr>
        <w:t xml:space="preserve"> as part of her teacher training schedule.  I’m sure the children will be very pleased to have her in the classroom again.</w:t>
      </w:r>
    </w:p>
    <w:p w14:paraId="56098E0D" w14:textId="77777777" w:rsidR="000B1E05" w:rsidRDefault="00EF4887">
      <w:pPr>
        <w:rPr>
          <w:rFonts w:ascii="Tahoma" w:eastAsia="Tahoma" w:hAnsi="Tahoma" w:cs="Tahoma"/>
          <w:u w:val="single"/>
        </w:rPr>
      </w:pPr>
      <w:r>
        <w:rPr>
          <w:rFonts w:ascii="Tahoma" w:eastAsia="Tahoma" w:hAnsi="Tahoma" w:cs="Tahoma"/>
          <w:u w:val="single"/>
        </w:rPr>
        <w:t>Reminder for the end of the school day</w:t>
      </w:r>
    </w:p>
    <w:p w14:paraId="28BB0EF3" w14:textId="17B9AF56" w:rsidR="000B1E05" w:rsidRDefault="00EF4887">
      <w:pPr>
        <w:rPr>
          <w:rFonts w:ascii="Tahoma" w:eastAsia="Tahoma" w:hAnsi="Tahoma" w:cs="Tahoma"/>
          <w:color w:val="000000"/>
        </w:rPr>
      </w:pPr>
      <w:r w:rsidRPr="5CE6B1DB">
        <w:rPr>
          <w:rFonts w:ascii="Tahoma" w:eastAsia="Tahoma" w:hAnsi="Tahoma" w:cs="Tahoma"/>
          <w:color w:val="000000" w:themeColor="text1"/>
        </w:rPr>
        <w:t>If there are any changes to your child’s pick-up routine, please ensure that you send a</w:t>
      </w:r>
      <w:r w:rsidR="0055431F" w:rsidRPr="5CE6B1DB">
        <w:rPr>
          <w:rFonts w:ascii="Tahoma" w:eastAsia="Tahoma" w:hAnsi="Tahoma" w:cs="Tahoma"/>
          <w:color w:val="000000" w:themeColor="text1"/>
        </w:rPr>
        <w:t>n</w:t>
      </w:r>
      <w:r w:rsidRPr="5CE6B1DB">
        <w:rPr>
          <w:rFonts w:ascii="Tahoma" w:eastAsia="Tahoma" w:hAnsi="Tahoma" w:cs="Tahoma"/>
          <w:color w:val="000000" w:themeColor="text1"/>
        </w:rPr>
        <w:t xml:space="preserve"> </w:t>
      </w:r>
      <w:r w:rsidR="0055431F" w:rsidRPr="5CE6B1DB">
        <w:rPr>
          <w:rFonts w:ascii="Tahoma" w:eastAsia="Tahoma" w:hAnsi="Tahoma" w:cs="Tahoma"/>
          <w:color w:val="000000" w:themeColor="text1"/>
        </w:rPr>
        <w:t xml:space="preserve">email </w:t>
      </w:r>
      <w:r w:rsidRPr="5CE6B1DB">
        <w:rPr>
          <w:rFonts w:ascii="Tahoma" w:eastAsia="Tahoma" w:hAnsi="Tahoma" w:cs="Tahoma"/>
          <w:color w:val="000000" w:themeColor="text1"/>
        </w:rPr>
        <w:t>into school</w:t>
      </w:r>
      <w:r w:rsidR="0055431F" w:rsidRPr="5CE6B1DB">
        <w:rPr>
          <w:rFonts w:ascii="Tahoma" w:eastAsia="Tahoma" w:hAnsi="Tahoma" w:cs="Tahoma"/>
          <w:color w:val="000000" w:themeColor="text1"/>
        </w:rPr>
        <w:t xml:space="preserve"> </w:t>
      </w:r>
      <w:r w:rsidRPr="5CE6B1DB">
        <w:rPr>
          <w:rFonts w:ascii="Tahoma" w:eastAsia="Tahoma" w:hAnsi="Tahoma" w:cs="Tahoma"/>
          <w:color w:val="000000" w:themeColor="text1"/>
        </w:rPr>
        <w:t xml:space="preserve">detailing the change. If this is an adult who is not known to school, a password will need to be set up. Your child will not be released to any adult who is not part of their normal </w:t>
      </w:r>
      <w:r w:rsidR="49F924DD" w:rsidRPr="5CE6B1DB">
        <w:rPr>
          <w:rFonts w:ascii="Tahoma" w:eastAsia="Tahoma" w:hAnsi="Tahoma" w:cs="Tahoma"/>
          <w:color w:val="000000" w:themeColor="text1"/>
        </w:rPr>
        <w:t>pick-up</w:t>
      </w:r>
      <w:r w:rsidRPr="5CE6B1DB">
        <w:rPr>
          <w:rFonts w:ascii="Tahoma" w:eastAsia="Tahoma" w:hAnsi="Tahoma" w:cs="Tahoma"/>
          <w:color w:val="000000" w:themeColor="text1"/>
        </w:rPr>
        <w:t xml:space="preserve"> routine without this consent.</w:t>
      </w:r>
    </w:p>
    <w:p w14:paraId="1A714D84" w14:textId="77777777" w:rsidR="000B1E05" w:rsidRDefault="00EF4887">
      <w:pPr>
        <w:rPr>
          <w:rFonts w:ascii="Tahoma" w:eastAsia="Tahoma" w:hAnsi="Tahoma" w:cs="Tahoma"/>
          <w:u w:val="single"/>
        </w:rPr>
      </w:pPr>
      <w:r>
        <w:rPr>
          <w:rFonts w:ascii="Tahoma" w:eastAsia="Tahoma" w:hAnsi="Tahoma" w:cs="Tahoma"/>
          <w:u w:val="single"/>
        </w:rPr>
        <w:t>PE days</w:t>
      </w:r>
    </w:p>
    <w:p w14:paraId="5A9B0708" w14:textId="77777777" w:rsidR="000B1E05" w:rsidRDefault="00EF4887">
      <w:pPr>
        <w:rPr>
          <w:rFonts w:ascii="Tahoma" w:eastAsia="Tahoma" w:hAnsi="Tahoma" w:cs="Tahoma"/>
        </w:rPr>
      </w:pPr>
      <w:r>
        <w:rPr>
          <w:rFonts w:ascii="Tahoma" w:eastAsia="Tahoma" w:hAnsi="Tahoma" w:cs="Tahoma"/>
        </w:rPr>
        <w:t xml:space="preserve">We will continue to come into school ready for PE on a Tuesday and Friday.  Remember to bring a couple of extra layers to keep warm.  </w:t>
      </w:r>
    </w:p>
    <w:p w14:paraId="41A90521" w14:textId="77777777" w:rsidR="000B1E05" w:rsidRDefault="00EF4887">
      <w:pPr>
        <w:rPr>
          <w:rFonts w:ascii="Tahoma" w:eastAsia="Tahoma" w:hAnsi="Tahoma" w:cs="Tahoma"/>
          <w:u w:val="single"/>
        </w:rPr>
      </w:pPr>
      <w:r>
        <w:rPr>
          <w:rFonts w:ascii="Tahoma" w:eastAsia="Tahoma" w:hAnsi="Tahoma" w:cs="Tahoma"/>
          <w:u w:val="single"/>
        </w:rPr>
        <w:t>Water Bottles</w:t>
      </w:r>
    </w:p>
    <w:p w14:paraId="6C9123D7" w14:textId="4ED97589" w:rsidR="000B1E05" w:rsidRPr="0055431F" w:rsidRDefault="00EF4887">
      <w:pPr>
        <w:rPr>
          <w:rFonts w:ascii="Tahoma" w:eastAsia="Tahoma" w:hAnsi="Tahoma" w:cs="Tahoma"/>
        </w:rPr>
      </w:pPr>
      <w:r>
        <w:rPr>
          <w:rFonts w:ascii="Tahoma" w:eastAsia="Tahoma" w:hAnsi="Tahoma" w:cs="Tahoma"/>
        </w:rPr>
        <w:t>Please ensure that your child has a named water bottl</w:t>
      </w:r>
      <w:r w:rsidR="00727B6D">
        <w:rPr>
          <w:rFonts w:ascii="Tahoma" w:eastAsia="Tahoma" w:hAnsi="Tahoma" w:cs="Tahoma"/>
        </w:rPr>
        <w:t>e</w:t>
      </w:r>
      <w:r>
        <w:rPr>
          <w:rFonts w:ascii="Tahoma" w:eastAsia="Tahoma" w:hAnsi="Tahoma" w:cs="Tahoma"/>
        </w:rPr>
        <w:t xml:space="preserve"> in school every day.</w:t>
      </w:r>
    </w:p>
    <w:p w14:paraId="4C57F390" w14:textId="1E848EB9" w:rsidR="000B1E05" w:rsidRDefault="00EF4887">
      <w:pPr>
        <w:rPr>
          <w:rFonts w:ascii="Tahoma" w:eastAsia="Tahoma" w:hAnsi="Tahoma" w:cs="Tahoma"/>
          <w:u w:val="single"/>
        </w:rPr>
      </w:pPr>
      <w:r w:rsidRPr="5CE6B1DB">
        <w:rPr>
          <w:rFonts w:ascii="Tahoma" w:eastAsia="Tahoma" w:hAnsi="Tahoma" w:cs="Tahoma"/>
          <w:u w:val="single"/>
        </w:rPr>
        <w:t xml:space="preserve">Times </w:t>
      </w:r>
      <w:r w:rsidR="628AC875" w:rsidRPr="5CE6B1DB">
        <w:rPr>
          <w:rFonts w:ascii="Tahoma" w:eastAsia="Tahoma" w:hAnsi="Tahoma" w:cs="Tahoma"/>
          <w:u w:val="single"/>
        </w:rPr>
        <w:t>T</w:t>
      </w:r>
      <w:r w:rsidRPr="5CE6B1DB">
        <w:rPr>
          <w:rFonts w:ascii="Tahoma" w:eastAsia="Tahoma" w:hAnsi="Tahoma" w:cs="Tahoma"/>
          <w:u w:val="single"/>
        </w:rPr>
        <w:t>ables</w:t>
      </w:r>
    </w:p>
    <w:p w14:paraId="62518741" w14:textId="3253C788" w:rsidR="1C0ABE4F" w:rsidRPr="002B743C" w:rsidRDefault="00EF4887" w:rsidP="5CE6B1DB">
      <w:pPr>
        <w:pBdr>
          <w:top w:val="nil"/>
          <w:left w:val="nil"/>
          <w:bottom w:val="nil"/>
          <w:right w:val="nil"/>
          <w:between w:val="nil"/>
        </w:pBdr>
        <w:shd w:val="clear" w:color="auto" w:fill="FFFFFF" w:themeFill="background1"/>
        <w:spacing w:after="180" w:line="240" w:lineRule="auto"/>
        <w:rPr>
          <w:rFonts w:ascii="Tahoma" w:eastAsia="Tahoma" w:hAnsi="Tahoma" w:cs="Tahoma"/>
        </w:rPr>
      </w:pPr>
      <w:r w:rsidRPr="5CE6B1DB">
        <w:rPr>
          <w:rFonts w:ascii="Tahoma" w:eastAsia="Tahoma" w:hAnsi="Tahoma" w:cs="Tahoma"/>
          <w:color w:val="000000" w:themeColor="text1"/>
        </w:rPr>
        <w:t>Cracking Times Tables is the scheme we will be using in class for monitoring the learning of multiplication facts</w:t>
      </w:r>
      <w:r w:rsidR="18172AA8" w:rsidRPr="5CE6B1DB">
        <w:rPr>
          <w:rFonts w:ascii="Tahoma" w:eastAsia="Tahoma" w:hAnsi="Tahoma" w:cs="Tahoma"/>
          <w:color w:val="000000" w:themeColor="text1"/>
        </w:rPr>
        <w:t xml:space="preserve"> and </w:t>
      </w:r>
      <w:r w:rsidR="00727B6D">
        <w:rPr>
          <w:rFonts w:ascii="Tahoma" w:eastAsia="Tahoma" w:hAnsi="Tahoma" w:cs="Tahoma"/>
          <w:color w:val="000000" w:themeColor="text1"/>
        </w:rPr>
        <w:t xml:space="preserve">we </w:t>
      </w:r>
      <w:r w:rsidR="18172AA8" w:rsidRPr="5CE6B1DB">
        <w:rPr>
          <w:rFonts w:ascii="Tahoma" w:eastAsia="Tahoma" w:hAnsi="Tahoma" w:cs="Tahoma"/>
          <w:color w:val="000000" w:themeColor="text1"/>
        </w:rPr>
        <w:t xml:space="preserve">will keep this as fun as we can and very low key. </w:t>
      </w:r>
      <w:r w:rsidRPr="5CE6B1DB">
        <w:rPr>
          <w:rFonts w:ascii="Tahoma" w:eastAsia="Tahoma" w:hAnsi="Tahoma" w:cs="Tahoma"/>
        </w:rPr>
        <w:t xml:space="preserve">We will </w:t>
      </w:r>
      <w:r w:rsidR="00727B6D">
        <w:rPr>
          <w:rFonts w:ascii="Tahoma" w:eastAsia="Tahoma" w:hAnsi="Tahoma" w:cs="Tahoma"/>
        </w:rPr>
        <w:t>start to use this once a week from the beginning of term.  The children will progress to the next level only when they have answered all the questions correctly.</w:t>
      </w:r>
    </w:p>
    <w:p w14:paraId="56639FEA" w14:textId="77777777" w:rsidR="00340D12" w:rsidRPr="00340D12" w:rsidRDefault="00340D12" w:rsidP="00340D12">
      <w:pPr>
        <w:rPr>
          <w:rFonts w:ascii="Tahoma" w:eastAsia="Tahoma" w:hAnsi="Tahoma" w:cs="Tahoma"/>
          <w:u w:val="single"/>
        </w:rPr>
      </w:pPr>
      <w:r w:rsidRPr="00340D12">
        <w:rPr>
          <w:rFonts w:ascii="Tahoma" w:eastAsia="Tahoma" w:hAnsi="Tahoma" w:cs="Tahoma"/>
          <w:u w:val="single"/>
        </w:rPr>
        <w:t>Spellings</w:t>
      </w:r>
    </w:p>
    <w:p w14:paraId="3DF951E1" w14:textId="63D5D0C4" w:rsidR="00340D12" w:rsidRPr="00340D12" w:rsidRDefault="00727B6D" w:rsidP="00340D12">
      <w:pPr>
        <w:rPr>
          <w:rFonts w:ascii="Tahoma" w:hAnsi="Tahoma" w:cs="Tahoma"/>
        </w:rPr>
      </w:pPr>
      <w:r>
        <w:rPr>
          <w:rFonts w:ascii="Tahoma" w:hAnsi="Tahoma" w:cs="Tahoma"/>
        </w:rPr>
        <w:t>These will still be uploaded every Monday for your children to focus on the phonics for that week.</w:t>
      </w:r>
    </w:p>
    <w:p w14:paraId="424A5150" w14:textId="77777777" w:rsidR="000B1E05" w:rsidRDefault="00340D12">
      <w:pPr>
        <w:rPr>
          <w:rFonts w:ascii="Tahoma" w:eastAsia="Tahoma" w:hAnsi="Tahoma" w:cs="Tahoma"/>
        </w:rPr>
      </w:pPr>
      <w:r>
        <w:rPr>
          <w:rFonts w:ascii="Tahoma" w:eastAsia="Tahoma" w:hAnsi="Tahoma" w:cs="Tahoma"/>
          <w:u w:val="single"/>
        </w:rPr>
        <w:t>Topics</w:t>
      </w:r>
      <w:r>
        <w:rPr>
          <w:rFonts w:ascii="Tahoma" w:eastAsia="Tahoma" w:hAnsi="Tahoma" w:cs="Tahoma"/>
          <w:u w:val="single"/>
        </w:rPr>
        <w:br/>
      </w:r>
      <w:r>
        <w:rPr>
          <w:rFonts w:ascii="Tahoma" w:eastAsia="Tahoma" w:hAnsi="Tahoma" w:cs="Tahoma"/>
        </w:rPr>
        <w:br/>
      </w:r>
      <w:r w:rsidR="00EF4887">
        <w:rPr>
          <w:rFonts w:ascii="Tahoma" w:eastAsia="Tahoma" w:hAnsi="Tahoma" w:cs="Tahoma"/>
        </w:rPr>
        <w:t>Here are some of the topics we will be studying this term:</w:t>
      </w:r>
    </w:p>
    <w:p w14:paraId="084F6C99" w14:textId="3FC1D94F" w:rsidR="00EF4887" w:rsidRDefault="00EF4887">
      <w:pPr>
        <w:rPr>
          <w:rFonts w:ascii="Tahoma" w:eastAsia="Tahoma" w:hAnsi="Tahoma" w:cs="Tahoma"/>
        </w:rPr>
      </w:pPr>
      <w:r w:rsidRPr="1C0ABE4F">
        <w:rPr>
          <w:rFonts w:ascii="Tahoma" w:eastAsia="Tahoma" w:hAnsi="Tahoma" w:cs="Tahoma"/>
          <w:b/>
          <w:bCs/>
        </w:rPr>
        <w:t>English</w:t>
      </w:r>
      <w:r w:rsidRPr="1C0ABE4F">
        <w:rPr>
          <w:rFonts w:ascii="Tahoma" w:eastAsia="Tahoma" w:hAnsi="Tahoma" w:cs="Tahoma"/>
        </w:rPr>
        <w:t xml:space="preserve"> – </w:t>
      </w:r>
      <w:r w:rsidR="00727B6D">
        <w:rPr>
          <w:rFonts w:ascii="Tahoma" w:eastAsia="Tahoma" w:hAnsi="Tahoma" w:cs="Tahoma"/>
        </w:rPr>
        <w:t xml:space="preserve">we will begin with the books ‘The Enormous Turnip’ and ‘The Extraordinary Gardener’.  We will continue to use the I Am </w:t>
      </w:r>
      <w:proofErr w:type="gramStart"/>
      <w:r w:rsidR="00727B6D">
        <w:rPr>
          <w:rFonts w:ascii="Tahoma" w:eastAsia="Tahoma" w:hAnsi="Tahoma" w:cs="Tahoma"/>
        </w:rPr>
        <w:t>A</w:t>
      </w:r>
      <w:proofErr w:type="gramEnd"/>
      <w:r w:rsidR="00727B6D">
        <w:rPr>
          <w:rFonts w:ascii="Tahoma" w:eastAsia="Tahoma" w:hAnsi="Tahoma" w:cs="Tahoma"/>
        </w:rPr>
        <w:t xml:space="preserve"> Clever Writer scheme to embed the required skills.</w:t>
      </w:r>
      <w:r w:rsidR="2974813B" w:rsidRPr="1C0ABE4F">
        <w:rPr>
          <w:rFonts w:ascii="Tahoma" w:eastAsia="Tahoma" w:hAnsi="Tahoma" w:cs="Tahoma"/>
        </w:rPr>
        <w:t xml:space="preserve">  </w:t>
      </w:r>
    </w:p>
    <w:p w14:paraId="78F920D3" w14:textId="77777777" w:rsidR="00EF4887" w:rsidRPr="00340D12" w:rsidRDefault="00EF4887">
      <w:pPr>
        <w:rPr>
          <w:rFonts w:ascii="Tahoma" w:eastAsia="Tahoma" w:hAnsi="Tahoma" w:cs="Tahoma"/>
          <w:u w:val="single"/>
        </w:rPr>
      </w:pPr>
      <w:r w:rsidRPr="00EF4887">
        <w:rPr>
          <w:rFonts w:ascii="Tahoma" w:eastAsia="Tahoma" w:hAnsi="Tahoma" w:cs="Tahoma"/>
          <w:b/>
        </w:rPr>
        <w:t xml:space="preserve">Maths </w:t>
      </w:r>
      <w:r>
        <w:rPr>
          <w:rFonts w:ascii="Tahoma" w:eastAsia="Tahoma" w:hAnsi="Tahoma" w:cs="Tahoma"/>
        </w:rPr>
        <w:t xml:space="preserve">– We will start the half term learning about money. We will then move on to multiplication and division. </w:t>
      </w:r>
    </w:p>
    <w:tbl>
      <w:tblPr>
        <w:tblStyle w:val="a"/>
        <w:tblW w:w="507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28"/>
        <w:gridCol w:w="3545"/>
      </w:tblGrid>
      <w:tr w:rsidR="000B1E05" w14:paraId="53527485" w14:textId="77777777" w:rsidTr="5CE6B1DB">
        <w:trPr>
          <w:trHeight w:val="156"/>
        </w:trPr>
        <w:tc>
          <w:tcPr>
            <w:tcW w:w="1528" w:type="dxa"/>
          </w:tcPr>
          <w:p w14:paraId="6FFD8311" w14:textId="77777777" w:rsidR="000B1E05" w:rsidRPr="00340D12" w:rsidRDefault="00EF4887">
            <w:pPr>
              <w:rPr>
                <w:rFonts w:ascii="Tahoma" w:eastAsia="Tahoma" w:hAnsi="Tahoma" w:cs="Tahoma"/>
                <w:b/>
                <w:sz w:val="22"/>
                <w:szCs w:val="22"/>
              </w:rPr>
            </w:pPr>
            <w:r w:rsidRPr="00340D12">
              <w:rPr>
                <w:rFonts w:ascii="Tahoma" w:eastAsia="Tahoma" w:hAnsi="Tahoma" w:cs="Tahoma"/>
                <w:b/>
                <w:sz w:val="22"/>
                <w:szCs w:val="22"/>
              </w:rPr>
              <w:t>History</w:t>
            </w:r>
          </w:p>
        </w:tc>
        <w:tc>
          <w:tcPr>
            <w:tcW w:w="3545" w:type="dxa"/>
          </w:tcPr>
          <w:p w14:paraId="7A5424A0" w14:textId="75764FD5" w:rsidR="000B1E05" w:rsidRPr="00340D12" w:rsidRDefault="00340D12">
            <w:pPr>
              <w:rPr>
                <w:rFonts w:ascii="Tahoma" w:eastAsia="Tahoma" w:hAnsi="Tahoma" w:cs="Tahoma"/>
                <w:sz w:val="22"/>
                <w:szCs w:val="22"/>
              </w:rPr>
            </w:pPr>
            <w:r w:rsidRPr="1C0ABE4F">
              <w:rPr>
                <w:rFonts w:ascii="Tahoma" w:eastAsia="Tahoma" w:hAnsi="Tahoma" w:cs="Tahoma"/>
                <w:sz w:val="22"/>
                <w:szCs w:val="22"/>
              </w:rPr>
              <w:t>Florence Nightingale</w:t>
            </w:r>
            <w:r w:rsidR="00EF4887" w:rsidRPr="1C0ABE4F">
              <w:rPr>
                <w:rFonts w:ascii="Tahoma" w:eastAsia="Tahoma" w:hAnsi="Tahoma" w:cs="Tahoma"/>
                <w:sz w:val="22"/>
                <w:szCs w:val="22"/>
              </w:rPr>
              <w:t xml:space="preserve"> </w:t>
            </w:r>
            <w:r w:rsidR="799715EE" w:rsidRPr="1C0ABE4F">
              <w:rPr>
                <w:rFonts w:ascii="Tahoma" w:eastAsia="Tahoma" w:hAnsi="Tahoma" w:cs="Tahoma"/>
                <w:sz w:val="22"/>
                <w:szCs w:val="22"/>
              </w:rPr>
              <w:t>and Mary Seacole</w:t>
            </w:r>
            <w:r w:rsidR="002B743C">
              <w:rPr>
                <w:rFonts w:ascii="Tahoma" w:eastAsia="Tahoma" w:hAnsi="Tahoma" w:cs="Tahoma"/>
                <w:sz w:val="22"/>
                <w:szCs w:val="22"/>
              </w:rPr>
              <w:t xml:space="preserve"> (first half)</w:t>
            </w:r>
          </w:p>
        </w:tc>
      </w:tr>
      <w:tr w:rsidR="000B1E05" w14:paraId="0DF19E65" w14:textId="77777777" w:rsidTr="5CE6B1DB">
        <w:trPr>
          <w:trHeight w:val="242"/>
        </w:trPr>
        <w:tc>
          <w:tcPr>
            <w:tcW w:w="1528" w:type="dxa"/>
          </w:tcPr>
          <w:p w14:paraId="26B13615" w14:textId="77777777" w:rsidR="000B1E05" w:rsidRPr="00340D12" w:rsidRDefault="00EF4887">
            <w:pPr>
              <w:rPr>
                <w:rFonts w:ascii="Tahoma" w:eastAsia="Tahoma" w:hAnsi="Tahoma" w:cs="Tahoma"/>
                <w:b/>
                <w:color w:val="FF0000"/>
                <w:sz w:val="22"/>
                <w:szCs w:val="22"/>
              </w:rPr>
            </w:pPr>
            <w:r w:rsidRPr="00340D12">
              <w:rPr>
                <w:rFonts w:ascii="Tahoma" w:eastAsia="Tahoma" w:hAnsi="Tahoma" w:cs="Tahoma"/>
                <w:b/>
                <w:color w:val="000000"/>
                <w:sz w:val="22"/>
                <w:szCs w:val="22"/>
              </w:rPr>
              <w:t xml:space="preserve">Science </w:t>
            </w:r>
            <w:r w:rsidRPr="00340D12">
              <w:rPr>
                <w:rFonts w:ascii="Tahoma" w:eastAsia="Tahoma" w:hAnsi="Tahoma" w:cs="Tahoma"/>
                <w:b/>
                <w:color w:val="FF0000"/>
                <w:sz w:val="22"/>
                <w:szCs w:val="22"/>
              </w:rPr>
              <w:t xml:space="preserve"> </w:t>
            </w:r>
          </w:p>
        </w:tc>
        <w:tc>
          <w:tcPr>
            <w:tcW w:w="3545" w:type="dxa"/>
          </w:tcPr>
          <w:p w14:paraId="13EF102B" w14:textId="77777777" w:rsidR="000B1E05" w:rsidRPr="00340D12" w:rsidRDefault="00340D12">
            <w:pPr>
              <w:rPr>
                <w:rFonts w:ascii="Tahoma" w:eastAsia="Tahoma" w:hAnsi="Tahoma" w:cs="Tahoma"/>
                <w:color w:val="FF0000"/>
                <w:sz w:val="22"/>
                <w:szCs w:val="22"/>
              </w:rPr>
            </w:pPr>
            <w:r w:rsidRPr="00340D12">
              <w:rPr>
                <w:rFonts w:ascii="Tahoma" w:eastAsia="Tahoma" w:hAnsi="Tahoma" w:cs="Tahoma"/>
                <w:color w:val="000000"/>
                <w:sz w:val="22"/>
                <w:szCs w:val="22"/>
              </w:rPr>
              <w:t>Plants</w:t>
            </w:r>
          </w:p>
        </w:tc>
      </w:tr>
      <w:tr w:rsidR="000B1E05" w14:paraId="75C8785E" w14:textId="77777777" w:rsidTr="5CE6B1DB">
        <w:tc>
          <w:tcPr>
            <w:tcW w:w="1528" w:type="dxa"/>
          </w:tcPr>
          <w:p w14:paraId="68FD15C1" w14:textId="77777777" w:rsidR="000B1E05" w:rsidRPr="00340D12" w:rsidRDefault="00EF4887">
            <w:pPr>
              <w:rPr>
                <w:rFonts w:ascii="Tahoma" w:eastAsia="Tahoma" w:hAnsi="Tahoma" w:cs="Tahoma"/>
                <w:b/>
                <w:sz w:val="22"/>
                <w:szCs w:val="22"/>
              </w:rPr>
            </w:pPr>
            <w:r w:rsidRPr="00340D12">
              <w:rPr>
                <w:rFonts w:ascii="Tahoma" w:eastAsia="Tahoma" w:hAnsi="Tahoma" w:cs="Tahoma"/>
                <w:b/>
                <w:sz w:val="22"/>
                <w:szCs w:val="22"/>
              </w:rPr>
              <w:t>Geography</w:t>
            </w:r>
          </w:p>
          <w:p w14:paraId="672A6659" w14:textId="77777777" w:rsidR="000B1E05" w:rsidRPr="00340D12" w:rsidRDefault="000B1E05">
            <w:pPr>
              <w:rPr>
                <w:rFonts w:ascii="Tahoma" w:eastAsia="Tahoma" w:hAnsi="Tahoma" w:cs="Tahoma"/>
                <w:b/>
                <w:sz w:val="22"/>
                <w:szCs w:val="22"/>
              </w:rPr>
            </w:pPr>
          </w:p>
        </w:tc>
        <w:tc>
          <w:tcPr>
            <w:tcW w:w="3545" w:type="dxa"/>
          </w:tcPr>
          <w:p w14:paraId="2FFE36A8" w14:textId="259DC2AC" w:rsidR="000B1E05" w:rsidRPr="00340D12" w:rsidRDefault="00340D12">
            <w:pPr>
              <w:rPr>
                <w:rFonts w:ascii="Tahoma" w:eastAsia="Tahoma" w:hAnsi="Tahoma" w:cs="Tahoma"/>
                <w:sz w:val="22"/>
                <w:szCs w:val="22"/>
              </w:rPr>
            </w:pPr>
            <w:r w:rsidRPr="5CE6B1DB">
              <w:rPr>
                <w:rFonts w:ascii="Tahoma" w:eastAsia="Tahoma" w:hAnsi="Tahoma" w:cs="Tahoma"/>
                <w:sz w:val="22"/>
                <w:szCs w:val="22"/>
              </w:rPr>
              <w:t xml:space="preserve">Climates and Our World </w:t>
            </w:r>
            <w:r w:rsidR="002B743C" w:rsidRPr="5CE6B1DB">
              <w:rPr>
                <w:rFonts w:ascii="Tahoma" w:eastAsia="Tahoma" w:hAnsi="Tahoma" w:cs="Tahoma"/>
                <w:sz w:val="22"/>
                <w:szCs w:val="22"/>
              </w:rPr>
              <w:t>(second half)</w:t>
            </w:r>
          </w:p>
        </w:tc>
      </w:tr>
      <w:tr w:rsidR="000B1E05" w14:paraId="731A4151" w14:textId="77777777" w:rsidTr="5CE6B1DB">
        <w:tc>
          <w:tcPr>
            <w:tcW w:w="1528" w:type="dxa"/>
          </w:tcPr>
          <w:p w14:paraId="0917B7DE" w14:textId="77777777" w:rsidR="000B1E05" w:rsidRPr="00340D12" w:rsidRDefault="00EF4887">
            <w:pPr>
              <w:rPr>
                <w:rFonts w:ascii="Tahoma" w:eastAsia="Tahoma" w:hAnsi="Tahoma" w:cs="Tahoma"/>
                <w:b/>
                <w:sz w:val="22"/>
                <w:szCs w:val="22"/>
              </w:rPr>
            </w:pPr>
            <w:r w:rsidRPr="00340D12">
              <w:rPr>
                <w:rFonts w:ascii="Tahoma" w:eastAsia="Tahoma" w:hAnsi="Tahoma" w:cs="Tahoma"/>
                <w:b/>
                <w:sz w:val="22"/>
                <w:szCs w:val="22"/>
              </w:rPr>
              <w:lastRenderedPageBreak/>
              <w:t>RE</w:t>
            </w:r>
          </w:p>
        </w:tc>
        <w:tc>
          <w:tcPr>
            <w:tcW w:w="3545" w:type="dxa"/>
          </w:tcPr>
          <w:p w14:paraId="07293F73" w14:textId="5E58C841" w:rsidR="000B1E05" w:rsidRPr="00340D12" w:rsidRDefault="00727B6D">
            <w:pPr>
              <w:rPr>
                <w:rFonts w:ascii="Tahoma" w:eastAsia="Tahoma" w:hAnsi="Tahoma" w:cs="Tahoma"/>
                <w:sz w:val="22"/>
                <w:szCs w:val="22"/>
              </w:rPr>
            </w:pPr>
            <w:r>
              <w:rPr>
                <w:rFonts w:ascii="Tahoma" w:eastAsia="Tahoma" w:hAnsi="Tahoma" w:cs="Tahoma"/>
                <w:sz w:val="22"/>
                <w:szCs w:val="22"/>
              </w:rPr>
              <w:t xml:space="preserve">What does the Torah mean to Jewish people and </w:t>
            </w:r>
            <w:proofErr w:type="gramStart"/>
            <w:r w:rsidR="00741BC9">
              <w:rPr>
                <w:rFonts w:ascii="Tahoma" w:eastAsia="Tahoma" w:hAnsi="Tahoma" w:cs="Tahoma"/>
                <w:sz w:val="22"/>
                <w:szCs w:val="22"/>
              </w:rPr>
              <w:t>How</w:t>
            </w:r>
            <w:proofErr w:type="gramEnd"/>
            <w:r w:rsidR="00741BC9">
              <w:rPr>
                <w:rFonts w:ascii="Tahoma" w:eastAsia="Tahoma" w:hAnsi="Tahoma" w:cs="Tahoma"/>
                <w:sz w:val="22"/>
                <w:szCs w:val="22"/>
              </w:rPr>
              <w:t xml:space="preserve"> should the church celebrate Easter?</w:t>
            </w:r>
          </w:p>
        </w:tc>
      </w:tr>
      <w:tr w:rsidR="000B1E05" w14:paraId="171C5B50" w14:textId="77777777" w:rsidTr="5CE6B1DB">
        <w:tc>
          <w:tcPr>
            <w:tcW w:w="1528" w:type="dxa"/>
          </w:tcPr>
          <w:p w14:paraId="1EE948F5" w14:textId="77777777" w:rsidR="000B1E05" w:rsidRPr="00340D12" w:rsidRDefault="00EF4887">
            <w:pPr>
              <w:rPr>
                <w:rFonts w:ascii="Tahoma" w:eastAsia="Tahoma" w:hAnsi="Tahoma" w:cs="Tahoma"/>
                <w:b/>
                <w:sz w:val="22"/>
                <w:szCs w:val="22"/>
              </w:rPr>
            </w:pPr>
            <w:r w:rsidRPr="00340D12">
              <w:rPr>
                <w:rFonts w:ascii="Tahoma" w:eastAsia="Tahoma" w:hAnsi="Tahoma" w:cs="Tahoma"/>
                <w:b/>
                <w:sz w:val="22"/>
                <w:szCs w:val="22"/>
              </w:rPr>
              <w:t>PSHE</w:t>
            </w:r>
          </w:p>
        </w:tc>
        <w:tc>
          <w:tcPr>
            <w:tcW w:w="3545" w:type="dxa"/>
          </w:tcPr>
          <w:p w14:paraId="51F71634" w14:textId="099E46C8" w:rsidR="000B1E05" w:rsidRPr="00340D12" w:rsidRDefault="0055431F">
            <w:pPr>
              <w:rPr>
                <w:rFonts w:ascii="Tahoma" w:eastAsia="Tahoma" w:hAnsi="Tahoma" w:cs="Tahoma"/>
                <w:sz w:val="22"/>
                <w:szCs w:val="22"/>
              </w:rPr>
            </w:pPr>
            <w:r w:rsidRPr="5CE6B1DB">
              <w:rPr>
                <w:rFonts w:ascii="Tahoma" w:eastAsia="Tahoma" w:hAnsi="Tahoma" w:cs="Tahoma"/>
                <w:sz w:val="22"/>
                <w:szCs w:val="22"/>
              </w:rPr>
              <w:t xml:space="preserve">Dreams and Goals and </w:t>
            </w:r>
            <w:r w:rsidR="00741BC9">
              <w:rPr>
                <w:rFonts w:ascii="Tahoma" w:eastAsia="Tahoma" w:hAnsi="Tahoma" w:cs="Tahoma"/>
                <w:sz w:val="22"/>
                <w:szCs w:val="22"/>
              </w:rPr>
              <w:t xml:space="preserve">then </w:t>
            </w:r>
            <w:r w:rsidRPr="5CE6B1DB">
              <w:rPr>
                <w:rFonts w:ascii="Tahoma" w:eastAsia="Tahoma" w:hAnsi="Tahoma" w:cs="Tahoma"/>
                <w:sz w:val="22"/>
                <w:szCs w:val="22"/>
              </w:rPr>
              <w:t xml:space="preserve">Healthy </w:t>
            </w:r>
            <w:r w:rsidR="3DB0EB13" w:rsidRPr="5CE6B1DB">
              <w:rPr>
                <w:rFonts w:ascii="Tahoma" w:eastAsia="Tahoma" w:hAnsi="Tahoma" w:cs="Tahoma"/>
                <w:sz w:val="22"/>
                <w:szCs w:val="22"/>
              </w:rPr>
              <w:t>M</w:t>
            </w:r>
            <w:r w:rsidRPr="5CE6B1DB">
              <w:rPr>
                <w:rFonts w:ascii="Tahoma" w:eastAsia="Tahoma" w:hAnsi="Tahoma" w:cs="Tahoma"/>
                <w:sz w:val="22"/>
                <w:szCs w:val="22"/>
              </w:rPr>
              <w:t>e</w:t>
            </w:r>
          </w:p>
        </w:tc>
      </w:tr>
      <w:tr w:rsidR="00340D12" w14:paraId="4DA4FC31" w14:textId="77777777" w:rsidTr="5CE6B1DB">
        <w:tc>
          <w:tcPr>
            <w:tcW w:w="1528" w:type="dxa"/>
          </w:tcPr>
          <w:p w14:paraId="2C94A3A3" w14:textId="77777777" w:rsidR="00340D12" w:rsidRPr="00340D12" w:rsidRDefault="00340D12">
            <w:pPr>
              <w:rPr>
                <w:rFonts w:ascii="Tahoma" w:eastAsia="Tahoma" w:hAnsi="Tahoma" w:cs="Tahoma"/>
                <w:b/>
                <w:sz w:val="22"/>
                <w:szCs w:val="22"/>
              </w:rPr>
            </w:pPr>
            <w:r w:rsidRPr="00340D12">
              <w:rPr>
                <w:rFonts w:ascii="Tahoma" w:eastAsia="Tahoma" w:hAnsi="Tahoma" w:cs="Tahoma"/>
                <w:b/>
                <w:sz w:val="22"/>
                <w:szCs w:val="22"/>
              </w:rPr>
              <w:t>Art/DT</w:t>
            </w:r>
          </w:p>
        </w:tc>
        <w:tc>
          <w:tcPr>
            <w:tcW w:w="3545" w:type="dxa"/>
          </w:tcPr>
          <w:p w14:paraId="6F955CE6" w14:textId="1195356F" w:rsidR="00340D12" w:rsidRPr="00340D12" w:rsidRDefault="0055431F">
            <w:pPr>
              <w:rPr>
                <w:rFonts w:ascii="Tahoma" w:eastAsia="Tahoma" w:hAnsi="Tahoma" w:cs="Tahoma"/>
                <w:sz w:val="22"/>
                <w:szCs w:val="22"/>
              </w:rPr>
            </w:pPr>
            <w:r w:rsidRPr="5CE6B1DB">
              <w:rPr>
                <w:rFonts w:ascii="Tahoma" w:eastAsia="Tahoma" w:hAnsi="Tahoma" w:cs="Tahoma"/>
                <w:sz w:val="22"/>
                <w:szCs w:val="22"/>
              </w:rPr>
              <w:t>Working with clay</w:t>
            </w:r>
          </w:p>
          <w:p w14:paraId="6A5A1FDB" w14:textId="77777777" w:rsidR="00340D12" w:rsidRPr="00340D12" w:rsidRDefault="00340D12">
            <w:pPr>
              <w:rPr>
                <w:rFonts w:ascii="Tahoma" w:eastAsia="Tahoma" w:hAnsi="Tahoma" w:cs="Tahoma"/>
                <w:sz w:val="22"/>
                <w:szCs w:val="22"/>
              </w:rPr>
            </w:pPr>
            <w:r w:rsidRPr="00340D12">
              <w:rPr>
                <w:rFonts w:ascii="Tahoma" w:eastAsia="Tahoma" w:hAnsi="Tahoma" w:cs="Tahoma"/>
                <w:sz w:val="22"/>
                <w:szCs w:val="22"/>
              </w:rPr>
              <w:t>Finger and Hand Puppets</w:t>
            </w:r>
          </w:p>
        </w:tc>
      </w:tr>
    </w:tbl>
    <w:p w14:paraId="05D1DC28" w14:textId="37AECB7E" w:rsidR="000B1E05" w:rsidRDefault="00EF4887">
      <w:pPr>
        <w:rPr>
          <w:rFonts w:ascii="Tahoma" w:eastAsia="Tahoma" w:hAnsi="Tahoma" w:cs="Tahoma"/>
        </w:rPr>
      </w:pPr>
      <w:r>
        <w:br/>
      </w:r>
      <w:r w:rsidRPr="5CE6B1DB">
        <w:rPr>
          <w:rFonts w:ascii="Tahoma" w:eastAsia="Tahoma" w:hAnsi="Tahoma" w:cs="Tahoma"/>
        </w:rPr>
        <w:t>We hope this information will help you to support your child with their learning throughout the next busy term. Please do not hesitate to ask if you have any concerns or questions.</w:t>
      </w:r>
    </w:p>
    <w:p w14:paraId="74AE6209" w14:textId="180E11AB" w:rsidR="000B1E05" w:rsidRDefault="00EF4887">
      <w:pPr>
        <w:rPr>
          <w:rFonts w:ascii="Tahoma" w:eastAsia="Tahoma" w:hAnsi="Tahoma" w:cs="Tahoma"/>
        </w:rPr>
      </w:pPr>
      <w:r>
        <w:rPr>
          <w:rFonts w:ascii="Tahoma" w:eastAsia="Tahoma" w:hAnsi="Tahoma" w:cs="Tahoma"/>
        </w:rPr>
        <w:t>Yours sincerely</w:t>
      </w:r>
      <w:r w:rsidR="00741BC9">
        <w:rPr>
          <w:rFonts w:ascii="Tahoma" w:eastAsia="Tahoma" w:hAnsi="Tahoma" w:cs="Tahoma"/>
        </w:rPr>
        <w:t>,</w:t>
      </w:r>
      <w:r>
        <w:rPr>
          <w:rFonts w:ascii="Tahoma" w:eastAsia="Tahoma" w:hAnsi="Tahoma" w:cs="Tahoma"/>
        </w:rPr>
        <w:t xml:space="preserve"> </w:t>
      </w:r>
    </w:p>
    <w:p w14:paraId="2245EDF4" w14:textId="57A7654B" w:rsidR="000B1E05" w:rsidRDefault="00340D12">
      <w:pPr>
        <w:rPr>
          <w:rFonts w:ascii="Tahoma" w:eastAsia="Tahoma" w:hAnsi="Tahoma" w:cs="Tahoma"/>
        </w:rPr>
      </w:pPr>
      <w:r w:rsidRPr="5CE6B1DB">
        <w:rPr>
          <w:rFonts w:ascii="Tahoma" w:eastAsia="Tahoma" w:hAnsi="Tahoma" w:cs="Tahoma"/>
        </w:rPr>
        <w:t xml:space="preserve">Mrs </w:t>
      </w:r>
      <w:r w:rsidR="00741BC9">
        <w:rPr>
          <w:rFonts w:ascii="Tahoma" w:eastAsia="Tahoma" w:hAnsi="Tahoma" w:cs="Tahoma"/>
        </w:rPr>
        <w:t>Hamm.</w:t>
      </w:r>
    </w:p>
    <w:tbl>
      <w:tblPr>
        <w:tblW w:w="5483" w:type="dxa"/>
        <w:tblInd w:w="-108"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2230"/>
        <w:gridCol w:w="3253"/>
      </w:tblGrid>
      <w:tr w:rsidR="00741BC9" w14:paraId="64F65971" w14:textId="77777777" w:rsidTr="00741BC9">
        <w:tc>
          <w:tcPr>
            <w:tcW w:w="2230" w:type="dxa"/>
          </w:tcPr>
          <w:p w14:paraId="645FF246" w14:textId="77777777" w:rsidR="00741BC9" w:rsidRDefault="00741BC9">
            <w:pPr>
              <w:rPr>
                <w:rFonts w:ascii="Tahoma" w:eastAsia="Tahoma" w:hAnsi="Tahoma" w:cs="Tahoma"/>
                <w:b/>
              </w:rPr>
            </w:pPr>
            <w:r>
              <w:rPr>
                <w:rFonts w:ascii="Tahoma" w:eastAsia="Tahoma" w:hAnsi="Tahoma" w:cs="Tahoma"/>
                <w:b/>
              </w:rPr>
              <w:t>Timetable</w:t>
            </w:r>
          </w:p>
        </w:tc>
        <w:tc>
          <w:tcPr>
            <w:tcW w:w="3253" w:type="dxa"/>
            <w:tcBorders>
              <w:right w:val="single" w:sz="4" w:space="0" w:color="auto"/>
            </w:tcBorders>
          </w:tcPr>
          <w:p w14:paraId="1BFD96D1" w14:textId="77777777" w:rsidR="00741BC9" w:rsidRDefault="00741BC9">
            <w:pPr>
              <w:rPr>
                <w:rFonts w:ascii="Tahoma" w:eastAsia="Tahoma" w:hAnsi="Tahoma" w:cs="Tahoma"/>
                <w:b/>
              </w:rPr>
            </w:pPr>
            <w:r>
              <w:rPr>
                <w:rFonts w:ascii="Tahoma" w:eastAsia="Tahoma" w:hAnsi="Tahoma" w:cs="Tahoma"/>
                <w:b/>
              </w:rPr>
              <w:t>Activities</w:t>
            </w:r>
          </w:p>
        </w:tc>
      </w:tr>
      <w:tr w:rsidR="00741BC9" w14:paraId="2F2C89F8" w14:textId="77777777" w:rsidTr="00741BC9">
        <w:tc>
          <w:tcPr>
            <w:tcW w:w="2230" w:type="dxa"/>
          </w:tcPr>
          <w:p w14:paraId="2C055FC8" w14:textId="77777777" w:rsidR="00741BC9" w:rsidRDefault="00741BC9">
            <w:pPr>
              <w:rPr>
                <w:rFonts w:ascii="Tahoma" w:eastAsia="Tahoma" w:hAnsi="Tahoma" w:cs="Tahoma"/>
                <w:b/>
              </w:rPr>
            </w:pPr>
            <w:r>
              <w:rPr>
                <w:rFonts w:ascii="Tahoma" w:eastAsia="Tahoma" w:hAnsi="Tahoma" w:cs="Tahoma"/>
                <w:b/>
              </w:rPr>
              <w:t>Monday</w:t>
            </w:r>
          </w:p>
        </w:tc>
        <w:tc>
          <w:tcPr>
            <w:tcW w:w="3253" w:type="dxa"/>
            <w:tcBorders>
              <w:left w:val="single" w:sz="4" w:space="0" w:color="auto"/>
            </w:tcBorders>
          </w:tcPr>
          <w:p w14:paraId="0A37501D" w14:textId="2AB4C139" w:rsidR="00741BC9" w:rsidRDefault="00741BC9">
            <w:pPr>
              <w:rPr>
                <w:rFonts w:ascii="Tahoma" w:eastAsia="Tahoma" w:hAnsi="Tahoma" w:cs="Tahoma"/>
              </w:rPr>
            </w:pPr>
            <w:r>
              <w:rPr>
                <w:rFonts w:ascii="Tahoma" w:eastAsia="Tahoma" w:hAnsi="Tahoma" w:cs="Tahoma"/>
              </w:rPr>
              <w:t>Library</w:t>
            </w:r>
          </w:p>
        </w:tc>
      </w:tr>
      <w:tr w:rsidR="00741BC9" w14:paraId="6F2E7D4B" w14:textId="77777777" w:rsidTr="00741BC9">
        <w:tc>
          <w:tcPr>
            <w:tcW w:w="2230" w:type="dxa"/>
          </w:tcPr>
          <w:p w14:paraId="0B01928F" w14:textId="77777777" w:rsidR="00741BC9" w:rsidRDefault="00741BC9">
            <w:pPr>
              <w:rPr>
                <w:rFonts w:ascii="Tahoma" w:eastAsia="Tahoma" w:hAnsi="Tahoma" w:cs="Tahoma"/>
                <w:b/>
              </w:rPr>
            </w:pPr>
            <w:r>
              <w:rPr>
                <w:rFonts w:ascii="Tahoma" w:eastAsia="Tahoma" w:hAnsi="Tahoma" w:cs="Tahoma"/>
                <w:b/>
              </w:rPr>
              <w:t>Tuesday</w:t>
            </w:r>
          </w:p>
        </w:tc>
        <w:tc>
          <w:tcPr>
            <w:tcW w:w="3253" w:type="dxa"/>
            <w:tcBorders>
              <w:left w:val="single" w:sz="4" w:space="0" w:color="auto"/>
            </w:tcBorders>
          </w:tcPr>
          <w:p w14:paraId="4EA36025" w14:textId="77777777" w:rsidR="00741BC9" w:rsidRDefault="00741BC9">
            <w:pPr>
              <w:rPr>
                <w:rFonts w:ascii="Tahoma" w:eastAsia="Tahoma" w:hAnsi="Tahoma" w:cs="Tahoma"/>
              </w:rPr>
            </w:pPr>
            <w:r>
              <w:rPr>
                <w:rFonts w:ascii="Tahoma" w:eastAsia="Tahoma" w:hAnsi="Tahoma" w:cs="Tahoma"/>
              </w:rPr>
              <w:t>PE</w:t>
            </w:r>
          </w:p>
        </w:tc>
      </w:tr>
      <w:tr w:rsidR="00741BC9" w14:paraId="470F778E" w14:textId="77777777" w:rsidTr="00741BC9">
        <w:tc>
          <w:tcPr>
            <w:tcW w:w="2230" w:type="dxa"/>
          </w:tcPr>
          <w:p w14:paraId="1FB9E9A5" w14:textId="77777777" w:rsidR="00741BC9" w:rsidRDefault="00741BC9">
            <w:pPr>
              <w:rPr>
                <w:rFonts w:ascii="Tahoma" w:eastAsia="Tahoma" w:hAnsi="Tahoma" w:cs="Tahoma"/>
                <w:b/>
              </w:rPr>
            </w:pPr>
            <w:r>
              <w:rPr>
                <w:rFonts w:ascii="Tahoma" w:eastAsia="Tahoma" w:hAnsi="Tahoma" w:cs="Tahoma"/>
                <w:b/>
              </w:rPr>
              <w:t>Wednesday</w:t>
            </w:r>
          </w:p>
        </w:tc>
        <w:tc>
          <w:tcPr>
            <w:tcW w:w="3253" w:type="dxa"/>
          </w:tcPr>
          <w:p w14:paraId="41C8F396" w14:textId="6BAF9636" w:rsidR="00741BC9" w:rsidRDefault="00741BC9" w:rsidP="00741BC9">
            <w:pPr>
              <w:rPr>
                <w:rFonts w:ascii="Tahoma" w:eastAsia="Tahoma" w:hAnsi="Tahoma" w:cs="Tahoma"/>
              </w:rPr>
            </w:pPr>
            <w:r>
              <w:rPr>
                <w:rFonts w:ascii="Tahoma" w:eastAsia="Tahoma" w:hAnsi="Tahoma" w:cs="Tahoma"/>
              </w:rPr>
              <w:t>Cracking Times Tables</w:t>
            </w:r>
          </w:p>
        </w:tc>
      </w:tr>
      <w:tr w:rsidR="00741BC9" w14:paraId="463077F2" w14:textId="77777777" w:rsidTr="00741BC9">
        <w:tc>
          <w:tcPr>
            <w:tcW w:w="2230" w:type="dxa"/>
          </w:tcPr>
          <w:p w14:paraId="6CAC590F" w14:textId="77777777" w:rsidR="00741BC9" w:rsidRDefault="00741BC9">
            <w:pPr>
              <w:rPr>
                <w:rFonts w:ascii="Tahoma" w:eastAsia="Tahoma" w:hAnsi="Tahoma" w:cs="Tahoma"/>
                <w:b/>
              </w:rPr>
            </w:pPr>
            <w:r>
              <w:rPr>
                <w:rFonts w:ascii="Tahoma" w:eastAsia="Tahoma" w:hAnsi="Tahoma" w:cs="Tahoma"/>
                <w:b/>
              </w:rPr>
              <w:t>Thursday</w:t>
            </w:r>
          </w:p>
        </w:tc>
        <w:tc>
          <w:tcPr>
            <w:tcW w:w="3253" w:type="dxa"/>
          </w:tcPr>
          <w:p w14:paraId="66A627B1" w14:textId="09808A15" w:rsidR="00741BC9" w:rsidRDefault="00741BC9">
            <w:pPr>
              <w:rPr>
                <w:rFonts w:ascii="Tahoma" w:eastAsia="Tahoma" w:hAnsi="Tahoma" w:cs="Tahoma"/>
              </w:rPr>
            </w:pPr>
          </w:p>
        </w:tc>
      </w:tr>
      <w:tr w:rsidR="00741BC9" w14:paraId="5631BF76" w14:textId="77777777" w:rsidTr="00741BC9">
        <w:tc>
          <w:tcPr>
            <w:tcW w:w="2230" w:type="dxa"/>
          </w:tcPr>
          <w:p w14:paraId="5D26DC16" w14:textId="77777777" w:rsidR="00741BC9" w:rsidRDefault="00741BC9">
            <w:pPr>
              <w:rPr>
                <w:rFonts w:ascii="Tahoma" w:eastAsia="Tahoma" w:hAnsi="Tahoma" w:cs="Tahoma"/>
                <w:b/>
              </w:rPr>
            </w:pPr>
            <w:r>
              <w:rPr>
                <w:rFonts w:ascii="Tahoma" w:eastAsia="Tahoma" w:hAnsi="Tahoma" w:cs="Tahoma"/>
                <w:b/>
              </w:rPr>
              <w:t>Friday</w:t>
            </w:r>
          </w:p>
        </w:tc>
        <w:tc>
          <w:tcPr>
            <w:tcW w:w="3253" w:type="dxa"/>
          </w:tcPr>
          <w:p w14:paraId="71A2F8BB" w14:textId="77777777" w:rsidR="00741BC9" w:rsidRDefault="00741BC9">
            <w:pPr>
              <w:rPr>
                <w:rFonts w:ascii="Tahoma" w:eastAsia="Tahoma" w:hAnsi="Tahoma" w:cs="Tahoma"/>
              </w:rPr>
            </w:pPr>
            <w:r w:rsidRPr="1C0ABE4F">
              <w:rPr>
                <w:rFonts w:ascii="Tahoma" w:eastAsia="Tahoma" w:hAnsi="Tahoma" w:cs="Tahoma"/>
              </w:rPr>
              <w:t>PE</w:t>
            </w:r>
          </w:p>
          <w:p w14:paraId="0E27B00A" w14:textId="73657E3F" w:rsidR="00741BC9" w:rsidRDefault="00741BC9" w:rsidP="1C0ABE4F">
            <w:pPr>
              <w:rPr>
                <w:rFonts w:ascii="Tahoma" w:eastAsia="Tahoma" w:hAnsi="Tahoma" w:cs="Tahoma"/>
              </w:rPr>
            </w:pPr>
          </w:p>
        </w:tc>
      </w:tr>
    </w:tbl>
    <w:p w14:paraId="27AF183C" w14:textId="77777777" w:rsidR="008B64EB" w:rsidRDefault="008B64EB">
      <w:pPr>
        <w:rPr>
          <w:rFonts w:ascii="Tahoma" w:eastAsia="Tahoma" w:hAnsi="Tahoma" w:cs="Tahoma"/>
        </w:rPr>
      </w:pPr>
    </w:p>
    <w:p w14:paraId="6D681CAA" w14:textId="07C18F9C" w:rsidR="000B1E05" w:rsidRDefault="00EF4887">
      <w:pPr>
        <w:rPr>
          <w:rFonts w:ascii="Tahoma" w:eastAsia="Tahoma" w:hAnsi="Tahoma" w:cs="Tahoma"/>
        </w:rPr>
      </w:pPr>
      <w:r>
        <w:rPr>
          <w:rFonts w:ascii="Tahoma" w:eastAsia="Tahoma" w:hAnsi="Tahoma" w:cs="Tahoma"/>
        </w:rPr>
        <w:t xml:space="preserve">Please also read daily with your child. </w:t>
      </w:r>
    </w:p>
    <w:p w14:paraId="60061E4C" w14:textId="77777777" w:rsidR="000B1E05" w:rsidRDefault="000B1E05">
      <w:pPr>
        <w:spacing w:after="0" w:line="240" w:lineRule="auto"/>
        <w:rPr>
          <w:rFonts w:ascii="Tahoma" w:eastAsia="Tahoma" w:hAnsi="Tahoma" w:cs="Tahoma"/>
        </w:rPr>
      </w:pPr>
    </w:p>
    <w:sectPr w:rsidR="000B1E05">
      <w:headerReference w:type="first" r:id="rId10"/>
      <w:pgSz w:w="11906" w:h="16838"/>
      <w:pgMar w:top="907" w:right="907" w:bottom="907" w:left="907" w:header="709" w:footer="17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EC669" w14:textId="77777777" w:rsidR="009509C1" w:rsidRDefault="00EF4887">
      <w:pPr>
        <w:spacing w:after="0" w:line="240" w:lineRule="auto"/>
      </w:pPr>
      <w:r>
        <w:separator/>
      </w:r>
    </w:p>
  </w:endnote>
  <w:endnote w:type="continuationSeparator" w:id="0">
    <w:p w14:paraId="3656B9AB" w14:textId="77777777" w:rsidR="009509C1" w:rsidRDefault="00EF48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Overlock">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B0818" w14:textId="77777777" w:rsidR="009509C1" w:rsidRDefault="00EF4887">
      <w:pPr>
        <w:spacing w:after="0" w:line="240" w:lineRule="auto"/>
      </w:pPr>
      <w:r>
        <w:separator/>
      </w:r>
    </w:p>
  </w:footnote>
  <w:footnote w:type="continuationSeparator" w:id="0">
    <w:p w14:paraId="049F31CB" w14:textId="77777777" w:rsidR="009509C1" w:rsidRDefault="00EF48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C7D15" w14:textId="77777777" w:rsidR="000B1E05" w:rsidRDefault="00EF4887">
    <w:pPr>
      <w:spacing w:after="0" w:line="240" w:lineRule="auto"/>
      <w:rPr>
        <w:rFonts w:ascii="Overlock" w:eastAsia="Overlock" w:hAnsi="Overlock" w:cs="Overlock"/>
        <w:b/>
        <w:color w:val="0000FF"/>
        <w:sz w:val="48"/>
        <w:szCs w:val="48"/>
      </w:rPr>
    </w:pPr>
    <w:r>
      <w:rPr>
        <w:rFonts w:ascii="Overlock" w:eastAsia="Overlock" w:hAnsi="Overlock" w:cs="Overlock"/>
        <w:b/>
        <w:color w:val="0000FF"/>
        <w:sz w:val="28"/>
        <w:szCs w:val="28"/>
      </w:rPr>
      <w:t>ST PAUL’S C of E COMBINED SCHOOL</w:t>
    </w:r>
    <w:r>
      <w:rPr>
        <w:noProof/>
      </w:rPr>
      <w:drawing>
        <wp:anchor distT="0" distB="0" distL="114300" distR="114300" simplePos="0" relativeHeight="251658240" behindDoc="0" locked="0" layoutInCell="1" hidden="0" allowOverlap="1" wp14:anchorId="01FF1093" wp14:editId="07777777">
          <wp:simplePos x="0" y="0"/>
          <wp:positionH relativeFrom="column">
            <wp:posOffset>5274945</wp:posOffset>
          </wp:positionH>
          <wp:positionV relativeFrom="paragraph">
            <wp:posOffset>-111759</wp:posOffset>
          </wp:positionV>
          <wp:extent cx="899160" cy="1029335"/>
          <wp:effectExtent l="0" t="0" r="0" b="0"/>
          <wp:wrapSquare wrapText="bothSides" distT="0" distB="0" distL="114300" distR="114300"/>
          <wp:docPr id="2" name="image1.png" descr="SHIELD"/>
          <wp:cNvGraphicFramePr/>
          <a:graphic xmlns:a="http://schemas.openxmlformats.org/drawingml/2006/main">
            <a:graphicData uri="http://schemas.openxmlformats.org/drawingml/2006/picture">
              <pic:pic xmlns:pic="http://schemas.openxmlformats.org/drawingml/2006/picture">
                <pic:nvPicPr>
                  <pic:cNvPr id="0" name="image1.png" descr="SHIELD"/>
                  <pic:cNvPicPr preferRelativeResize="0"/>
                </pic:nvPicPr>
                <pic:blipFill>
                  <a:blip r:embed="rId1"/>
                  <a:srcRect/>
                  <a:stretch>
                    <a:fillRect/>
                  </a:stretch>
                </pic:blipFill>
                <pic:spPr>
                  <a:xfrm>
                    <a:off x="0" y="0"/>
                    <a:ext cx="899160" cy="1029335"/>
                  </a:xfrm>
                  <a:prstGeom prst="rect">
                    <a:avLst/>
                  </a:prstGeom>
                  <a:ln/>
                </pic:spPr>
              </pic:pic>
            </a:graphicData>
          </a:graphic>
        </wp:anchor>
      </w:drawing>
    </w:r>
  </w:p>
  <w:p w14:paraId="0BDDA842" w14:textId="77777777" w:rsidR="000B1E05" w:rsidRDefault="00EF4887">
    <w:pPr>
      <w:spacing w:after="0" w:line="240" w:lineRule="auto"/>
      <w:rPr>
        <w:rFonts w:ascii="Overlock" w:eastAsia="Overlock" w:hAnsi="Overlock" w:cs="Overlock"/>
        <w:b/>
        <w:color w:val="0000FF"/>
      </w:rPr>
    </w:pPr>
    <w:r>
      <w:rPr>
        <w:rFonts w:ascii="Overlock" w:eastAsia="Overlock" w:hAnsi="Overlock" w:cs="Overlock"/>
        <w:b/>
        <w:color w:val="0000FF"/>
      </w:rPr>
      <w:t xml:space="preserve">Stratford Drive, </w:t>
    </w:r>
    <w:proofErr w:type="spellStart"/>
    <w:r>
      <w:rPr>
        <w:rFonts w:ascii="Overlock" w:eastAsia="Overlock" w:hAnsi="Overlock" w:cs="Overlock"/>
        <w:b/>
        <w:color w:val="0000FF"/>
      </w:rPr>
      <w:t>Wooburn</w:t>
    </w:r>
    <w:proofErr w:type="spellEnd"/>
    <w:r>
      <w:rPr>
        <w:rFonts w:ascii="Overlock" w:eastAsia="Overlock" w:hAnsi="Overlock" w:cs="Overlock"/>
        <w:b/>
        <w:color w:val="0000FF"/>
      </w:rPr>
      <w:t xml:space="preserve"> Green, Bucks HP10 0QH</w:t>
    </w:r>
  </w:p>
  <w:p w14:paraId="44EAFD9C" w14:textId="77777777" w:rsidR="000B1E05" w:rsidRDefault="000B1E05">
    <w:pPr>
      <w:spacing w:after="0" w:line="240" w:lineRule="auto"/>
      <w:rPr>
        <w:rFonts w:ascii="Overlock" w:eastAsia="Overlock" w:hAnsi="Overlock" w:cs="Overlock"/>
        <w:color w:val="0000FF"/>
        <w:sz w:val="8"/>
        <w:szCs w:val="8"/>
      </w:rPr>
    </w:pPr>
  </w:p>
  <w:p w14:paraId="3931F920" w14:textId="77777777" w:rsidR="000B1E05" w:rsidRDefault="00EF4887">
    <w:pPr>
      <w:tabs>
        <w:tab w:val="left" w:pos="2410"/>
      </w:tabs>
      <w:spacing w:after="0" w:line="240" w:lineRule="auto"/>
      <w:rPr>
        <w:rFonts w:ascii="Overlock" w:eastAsia="Overlock" w:hAnsi="Overlock" w:cs="Overlock"/>
        <w:color w:val="0000FF"/>
        <w:sz w:val="16"/>
        <w:szCs w:val="16"/>
      </w:rPr>
    </w:pPr>
    <w:r>
      <w:rPr>
        <w:rFonts w:ascii="Overlock" w:eastAsia="Overlock" w:hAnsi="Overlock" w:cs="Overlock"/>
        <w:color w:val="0000FF"/>
        <w:sz w:val="16"/>
        <w:szCs w:val="16"/>
      </w:rPr>
      <w:t xml:space="preserve">Headteacher:  Mrs </w:t>
    </w:r>
    <w:r w:rsidR="00340D12">
      <w:rPr>
        <w:rFonts w:ascii="Overlock" w:eastAsia="Overlock" w:hAnsi="Overlock" w:cs="Overlock"/>
        <w:color w:val="0000FF"/>
        <w:sz w:val="16"/>
        <w:szCs w:val="16"/>
      </w:rPr>
      <w:t>Charlotte Dennis</w:t>
    </w:r>
    <w:r>
      <w:rPr>
        <w:rFonts w:ascii="Overlock" w:eastAsia="Overlock" w:hAnsi="Overlock" w:cs="Overlock"/>
        <w:color w:val="0000FF"/>
        <w:sz w:val="16"/>
        <w:szCs w:val="16"/>
      </w:rPr>
      <w:tab/>
      <w:t xml:space="preserve">      </w:t>
    </w:r>
    <w:r>
      <w:rPr>
        <w:rFonts w:ascii="Overlock" w:eastAsia="Overlock" w:hAnsi="Overlock" w:cs="Overlock"/>
        <w:color w:val="0000FF"/>
        <w:sz w:val="16"/>
        <w:szCs w:val="16"/>
      </w:rPr>
      <w:tab/>
      <w:t xml:space="preserve">Tel: 01628 </w:t>
    </w:r>
    <w:proofErr w:type="gramStart"/>
    <w:r>
      <w:rPr>
        <w:rFonts w:ascii="Overlock" w:eastAsia="Overlock" w:hAnsi="Overlock" w:cs="Overlock"/>
        <w:color w:val="0000FF"/>
        <w:sz w:val="16"/>
        <w:szCs w:val="16"/>
      </w:rPr>
      <w:t xml:space="preserve">521553  </w:t>
    </w:r>
    <w:r>
      <w:rPr>
        <w:rFonts w:ascii="Overlock" w:eastAsia="Overlock" w:hAnsi="Overlock" w:cs="Overlock"/>
        <w:color w:val="0000FF"/>
        <w:sz w:val="16"/>
        <w:szCs w:val="16"/>
      </w:rPr>
      <w:tab/>
    </w:r>
    <w:proofErr w:type="gramEnd"/>
    <w:r>
      <w:rPr>
        <w:rFonts w:ascii="Overlock" w:eastAsia="Overlock" w:hAnsi="Overlock" w:cs="Overlock"/>
        <w:color w:val="0000FF"/>
        <w:sz w:val="16"/>
        <w:szCs w:val="16"/>
      </w:rPr>
      <w:t xml:space="preserve">E-Mail: </w:t>
    </w:r>
    <w:proofErr w:type="spellStart"/>
    <w:r>
      <w:rPr>
        <w:rFonts w:ascii="Overlock" w:eastAsia="Overlock" w:hAnsi="Overlock" w:cs="Overlock"/>
        <w:color w:val="0000FF"/>
        <w:sz w:val="16"/>
        <w:szCs w:val="16"/>
      </w:rPr>
      <w:t>office@stpaulswooburn.school</w:t>
    </w:r>
    <w:proofErr w:type="spellEnd"/>
  </w:p>
  <w:p w14:paraId="4B94D5A5" w14:textId="77777777" w:rsidR="000B1E05" w:rsidRDefault="000B1E05">
    <w:pPr>
      <w:pBdr>
        <w:top w:val="nil"/>
        <w:left w:val="nil"/>
        <w:bottom w:val="nil"/>
        <w:right w:val="nil"/>
        <w:between w:val="nil"/>
      </w:pBdr>
      <w:tabs>
        <w:tab w:val="center" w:pos="4513"/>
        <w:tab w:val="right" w:pos="9026"/>
      </w:tabs>
      <w:spacing w:after="0" w:line="240" w:lineRule="auto"/>
      <w:rPr>
        <w:rFonts w:ascii="Overlock" w:eastAsia="Overlock" w:hAnsi="Overlock" w:cs="Overlock"/>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E05"/>
    <w:rsid w:val="000B1E05"/>
    <w:rsid w:val="002B743C"/>
    <w:rsid w:val="00340D12"/>
    <w:rsid w:val="0055431F"/>
    <w:rsid w:val="00727B6D"/>
    <w:rsid w:val="00741BC9"/>
    <w:rsid w:val="008B64EB"/>
    <w:rsid w:val="009509C1"/>
    <w:rsid w:val="00BA4450"/>
    <w:rsid w:val="00C52DD5"/>
    <w:rsid w:val="00EF4887"/>
    <w:rsid w:val="014D5296"/>
    <w:rsid w:val="0356D184"/>
    <w:rsid w:val="04667BEA"/>
    <w:rsid w:val="0B9C3196"/>
    <w:rsid w:val="17D11A6C"/>
    <w:rsid w:val="18172AA8"/>
    <w:rsid w:val="18A476FA"/>
    <w:rsid w:val="1C0ABE4F"/>
    <w:rsid w:val="1C9C8FCF"/>
    <w:rsid w:val="255BD384"/>
    <w:rsid w:val="2974813B"/>
    <w:rsid w:val="29C1DB95"/>
    <w:rsid w:val="2E3DDC75"/>
    <w:rsid w:val="3AF76C69"/>
    <w:rsid w:val="3DB0EB13"/>
    <w:rsid w:val="3E41BB8A"/>
    <w:rsid w:val="40F9C4AA"/>
    <w:rsid w:val="452689CF"/>
    <w:rsid w:val="49F924DD"/>
    <w:rsid w:val="4F60939F"/>
    <w:rsid w:val="5CE6B1DB"/>
    <w:rsid w:val="60E24C4B"/>
    <w:rsid w:val="628AC875"/>
    <w:rsid w:val="684FF6B3"/>
    <w:rsid w:val="6B2AB0DC"/>
    <w:rsid w:val="6CEDB71C"/>
    <w:rsid w:val="6FC614D6"/>
    <w:rsid w:val="723D84EB"/>
    <w:rsid w:val="73A0B343"/>
    <w:rsid w:val="76A2DAC4"/>
    <w:rsid w:val="799715EE"/>
    <w:rsid w:val="7BFE84CF"/>
    <w:rsid w:val="7D13D6CF"/>
    <w:rsid w:val="7E97E76A"/>
    <w:rsid w:val="7F04B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C9AA2"/>
  <w15:docId w15:val="{C1A15BEB-34BC-455D-8F9A-2302B45E6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0746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46AF"/>
  </w:style>
  <w:style w:type="paragraph" w:styleId="Footer">
    <w:name w:val="footer"/>
    <w:basedOn w:val="Normal"/>
    <w:link w:val="FooterChar"/>
    <w:uiPriority w:val="99"/>
    <w:unhideWhenUsed/>
    <w:rsid w:val="000746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46AF"/>
  </w:style>
  <w:style w:type="table" w:styleId="TableGrid">
    <w:name w:val="Table Grid"/>
    <w:basedOn w:val="TableNormal"/>
    <w:uiPriority w:val="39"/>
    <w:rsid w:val="00BC21A4"/>
    <w:pPr>
      <w:spacing w:after="0" w:line="240" w:lineRule="auto"/>
    </w:pPr>
    <w:rPr>
      <w:rFonts w:ascii="Arial" w:eastAsiaTheme="minorHAnsi" w:hAnsi="Arial" w:cs="Arial"/>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C21A4"/>
    <w:pPr>
      <w:spacing w:after="160" w:line="259" w:lineRule="auto"/>
      <w:ind w:left="720"/>
      <w:contextualSpacing/>
    </w:pPr>
    <w:rPr>
      <w:rFonts w:ascii="Arial" w:eastAsiaTheme="minorHAnsi" w:hAnsi="Arial" w:cs="Arial"/>
      <w:sz w:val="24"/>
      <w:szCs w:val="24"/>
      <w:lang w:eastAsia="en-US"/>
    </w:rPr>
  </w:style>
  <w:style w:type="paragraph" w:styleId="NormalWeb">
    <w:name w:val="Normal (Web)"/>
    <w:basedOn w:val="Normal"/>
    <w:uiPriority w:val="99"/>
    <w:unhideWhenUsed/>
    <w:rsid w:val="007E7324"/>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rFonts w:ascii="Arial" w:eastAsia="Arial" w:hAnsi="Arial" w:cs="Arial"/>
      <w:sz w:val="24"/>
      <w:szCs w:val="24"/>
    </w:rPr>
    <w:tblPr>
      <w:tblStyleRowBandSize w:val="1"/>
      <w:tblStyleColBandSize w:val="1"/>
    </w:tblPr>
  </w:style>
  <w:style w:type="table" w:customStyle="1" w:styleId="a0">
    <w:basedOn w:val="TableNormal"/>
    <w:pPr>
      <w:spacing w:after="0" w:line="240" w:lineRule="auto"/>
    </w:pPr>
    <w:rPr>
      <w:rFonts w:ascii="Arial" w:eastAsia="Arial" w:hAnsi="Arial" w:cs="Arial"/>
      <w:sz w:val="24"/>
      <w:szCs w:val="24"/>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go:docsCustomData xmlns:go="http://customooxmlschemas.google.com/" roundtripDataSignature="AMtx7miWnYP2tK0Zi8HKjH/6UpPePpIdRg==">AMUW2mWcDA1JSNmXNw/aW45N4/YbyYLy3U103NWkEIfrkCCZv43ZONoeHaEz/d7stRh77qwd2K49N1DCsEETZLU0xIr0U0pJ/yl64FANNEkLVFvlRMgvrS/+VSlb883sTnWvbJmPdFJK</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TaxCatchAll xmlns="a95a418f-dd07-4f13-a428-c9596bf08348" xsi:nil="true"/>
    <lcf76f155ced4ddcb4097134ff3c332f xmlns="00ce4390-531d-433d-9710-ec558ab12692">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A6D98215B24D341AB768DCDA7CB4058" ma:contentTypeVersion="22" ma:contentTypeDescription="Create a new document." ma:contentTypeScope="" ma:versionID="826d4edc788a8f5a7a73eac2c6f8bfc0">
  <xsd:schema xmlns:xsd="http://www.w3.org/2001/XMLSchema" xmlns:xs="http://www.w3.org/2001/XMLSchema" xmlns:p="http://schemas.microsoft.com/office/2006/metadata/properties" xmlns:ns2="00ce4390-531d-433d-9710-ec558ab12692" xmlns:ns3="a95a418f-dd07-4f13-a428-c9596bf08348" targetNamespace="http://schemas.microsoft.com/office/2006/metadata/properties" ma:root="true" ma:fieldsID="08c1011a030758782ed267bce40e0dbf" ns2:_="" ns3:_="">
    <xsd:import namespace="00ce4390-531d-433d-9710-ec558ab12692"/>
    <xsd:import namespace="a95a418f-dd07-4f13-a428-c9596bf0834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SharedWithUsers" minOccurs="0"/>
                <xsd:element ref="ns3:SharedWithDetails" minOccurs="0"/>
                <xsd:element ref="ns2:MediaServiceOCR" minOccurs="0"/>
                <xsd:element ref="ns2:MediaServiceLocation"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e4390-531d-433d-9710-ec558ab126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Length (seconds)"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7e5ceb4-494c-4bf8-8871-c5038d7ac8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95a418f-dd07-4f13-a428-c9596bf0834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5a372b5-db34-4ee6-be00-7c7dcdc6d974}" ma:internalName="TaxCatchAll" ma:showField="CatchAllData" ma:web="a95a418f-dd07-4f13-a428-c9596bf0834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5EC670-4A0D-438B-BB17-59EBAFC00A6F}">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3.xml><?xml version="1.0" encoding="utf-8"?>
<ds:datastoreItem xmlns:ds="http://schemas.openxmlformats.org/officeDocument/2006/customXml" ds:itemID="{82D941BF-87B7-4D1A-A2BC-CE724B17870C}">
  <ds:schemaRefs>
    <ds:schemaRef ds:uri="http://schemas.openxmlformats.org/package/2006/metadata/core-properties"/>
    <ds:schemaRef ds:uri="http://schemas.microsoft.com/office/2006/documentManagement/types"/>
    <ds:schemaRef ds:uri="http://purl.org/dc/dcmitype/"/>
    <ds:schemaRef ds:uri="http://www.w3.org/XML/1998/namespace"/>
    <ds:schemaRef ds:uri="http://purl.org/dc/terms/"/>
    <ds:schemaRef ds:uri="a95a418f-dd07-4f13-a428-c9596bf08348"/>
    <ds:schemaRef ds:uri="http://purl.org/dc/elements/1.1/"/>
    <ds:schemaRef ds:uri="http://schemas.microsoft.com/office/infopath/2007/PartnerControls"/>
    <ds:schemaRef ds:uri="00ce4390-531d-433d-9710-ec558ab12692"/>
    <ds:schemaRef ds:uri="http://schemas.microsoft.com/office/2006/metadata/properties"/>
  </ds:schemaRefs>
</ds:datastoreItem>
</file>

<file path=customXml/itemProps4.xml><?xml version="1.0" encoding="utf-8"?>
<ds:datastoreItem xmlns:ds="http://schemas.openxmlformats.org/officeDocument/2006/customXml" ds:itemID="{94DE3EA8-EFAD-4776-B1E5-52A7D11977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e4390-531d-433d-9710-ec558ab12692"/>
    <ds:schemaRef ds:uri="a95a418f-dd07-4f13-a428-c9596bf083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388</Words>
  <Characters>2216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mela</dc:creator>
  <cp:lastModifiedBy>Mrs S Hamm</cp:lastModifiedBy>
  <cp:revision>2</cp:revision>
  <dcterms:created xsi:type="dcterms:W3CDTF">2026-01-05T13:35:00Z</dcterms:created>
  <dcterms:modified xsi:type="dcterms:W3CDTF">2026-01-05T13:35:00Z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0x0101008A6D98215B24D341AB768DCDA7CB4058</vt:lpwstr>
  </property>
  <property fmtid="{D5CDD505-2E9C-101B-9397-08002B2CF9AE}" pid="3" name="MediaServiceImageTags">
    <vt:lpwstr/>
  </property>
</Properties>
</file>